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49" w:rsidRPr="00596C7B" w:rsidRDefault="00596C7B" w:rsidP="00D41849">
      <w:pPr>
        <w:jc w:val="center"/>
        <w:rPr>
          <w:u w:val="single"/>
        </w:rPr>
      </w:pPr>
      <w:r w:rsidRPr="00596C7B">
        <w:rPr>
          <w:noProof/>
          <w:u w:val="single"/>
        </w:rPr>
        <w:drawing>
          <wp:inline distT="0" distB="0" distL="0" distR="0">
            <wp:extent cx="1495425" cy="723900"/>
            <wp:effectExtent l="0" t="0" r="0" b="0"/>
            <wp:docPr id="1" name="Picture 1" descr="PE007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072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p w:rsidR="00D41849" w:rsidRPr="00596C7B" w:rsidRDefault="00D41849" w:rsidP="0016724D">
      <w:pPr>
        <w:jc w:val="center"/>
        <w:rPr>
          <w:u w:val="single"/>
        </w:rPr>
      </w:pPr>
    </w:p>
    <w:p w:rsidR="00467F7A" w:rsidRPr="00596C7B" w:rsidRDefault="004B42FF" w:rsidP="0016724D">
      <w:pPr>
        <w:jc w:val="center"/>
        <w:rPr>
          <w:u w:val="single"/>
        </w:rPr>
      </w:pPr>
      <w:r w:rsidRPr="00596C7B">
        <w:rPr>
          <w:u w:val="single"/>
        </w:rPr>
        <w:t>Tips for Building Collaborative Partnerships between Community Preschool Teachers and Special Education Teachers</w:t>
      </w:r>
    </w:p>
    <w:p w:rsidR="0016724D" w:rsidRPr="00596C7B" w:rsidRDefault="0016724D" w:rsidP="0016724D">
      <w:pPr>
        <w:jc w:val="center"/>
        <w:rPr>
          <w:u w:val="single"/>
        </w:rPr>
      </w:pPr>
    </w:p>
    <w:p w:rsidR="0016724D" w:rsidRPr="00596C7B" w:rsidRDefault="004B42FF" w:rsidP="0016724D">
      <w:pPr>
        <w:jc w:val="center"/>
      </w:pPr>
      <w:r w:rsidRPr="00596C7B">
        <w:t xml:space="preserve">Compiled by </w:t>
      </w:r>
    </w:p>
    <w:p w:rsidR="0016724D" w:rsidRPr="00596C7B" w:rsidRDefault="004B42FF" w:rsidP="0016724D">
      <w:pPr>
        <w:jc w:val="center"/>
      </w:pPr>
      <w:r w:rsidRPr="00596C7B">
        <w:t xml:space="preserve">Shannon Barrow, Preschool Special </w:t>
      </w:r>
      <w:r w:rsidR="00623E40" w:rsidRPr="00596C7B">
        <w:t>Education Teacher</w:t>
      </w:r>
      <w:r w:rsidR="0016724D" w:rsidRPr="00596C7B">
        <w:t>, FCPS</w:t>
      </w:r>
      <w:r w:rsidRPr="00596C7B">
        <w:t xml:space="preserve"> </w:t>
      </w:r>
    </w:p>
    <w:p w:rsidR="004B42FF" w:rsidRPr="00596C7B" w:rsidRDefault="004B42FF" w:rsidP="0016724D">
      <w:pPr>
        <w:jc w:val="center"/>
      </w:pPr>
      <w:r w:rsidRPr="00596C7B">
        <w:t>Sheryl Fahey</w:t>
      </w:r>
      <w:r w:rsidR="00623E40" w:rsidRPr="00596C7B">
        <w:t xml:space="preserve">, </w:t>
      </w:r>
      <w:r w:rsidR="009B1865" w:rsidRPr="00596C7B">
        <w:t>Early Childhood Coordinator</w:t>
      </w:r>
      <w:r w:rsidR="0016724D" w:rsidRPr="00596C7B">
        <w:t xml:space="preserve">, </w:t>
      </w:r>
      <w:r w:rsidR="009B1865" w:rsidRPr="00596C7B">
        <w:t>T/TAC,</w:t>
      </w:r>
    </w:p>
    <w:p w:rsidR="009B1865" w:rsidRPr="00596C7B" w:rsidRDefault="009B1865" w:rsidP="0016724D">
      <w:pPr>
        <w:jc w:val="center"/>
      </w:pPr>
      <w:r w:rsidRPr="00596C7B">
        <w:t>George Mason University</w:t>
      </w:r>
    </w:p>
    <w:p w:rsidR="004B42FF" w:rsidRPr="00596C7B" w:rsidRDefault="004B42FF" w:rsidP="004B42FF">
      <w:pPr>
        <w:jc w:val="center"/>
      </w:pPr>
    </w:p>
    <w:p w:rsidR="00701900" w:rsidRPr="00596C7B" w:rsidRDefault="00804051" w:rsidP="00701900">
      <w:pPr>
        <w:numPr>
          <w:ilvl w:val="0"/>
          <w:numId w:val="1"/>
        </w:numPr>
      </w:pPr>
      <w:r w:rsidRPr="00596C7B">
        <w:rPr>
          <w:u w:val="single"/>
        </w:rPr>
        <w:t>If at all possible establish a regular time for collaboration, planning, and sharing information on progress</w:t>
      </w:r>
      <w:r w:rsidRPr="00596C7B">
        <w:t>.  This is a great time to discuss how to incorporate IEP goals into typical classroom activities and daily routines as well as how to use naturally occurring learning opportunities in the classroom to support the child’s development</w:t>
      </w:r>
    </w:p>
    <w:p w:rsidR="00701900" w:rsidRPr="00596C7B" w:rsidRDefault="00701900" w:rsidP="00701900"/>
    <w:p w:rsidR="00701900" w:rsidRPr="00596C7B" w:rsidRDefault="00701900" w:rsidP="00701900">
      <w:pPr>
        <w:numPr>
          <w:ilvl w:val="0"/>
          <w:numId w:val="1"/>
        </w:numPr>
      </w:pPr>
      <w:r w:rsidRPr="00596C7B">
        <w:rPr>
          <w:u w:val="single"/>
        </w:rPr>
        <w:t>Start slowly and be patient</w:t>
      </w:r>
      <w:r w:rsidRPr="00596C7B">
        <w:t>.  Remember it can take several years to develop a truly collaborative partnership, but the little steps and successes along the way will motivate you to keep trying</w:t>
      </w:r>
      <w:r w:rsidR="00804051" w:rsidRPr="00596C7B">
        <w:t>!</w:t>
      </w:r>
    </w:p>
    <w:p w:rsidR="00701900" w:rsidRPr="00596C7B" w:rsidRDefault="00701900" w:rsidP="00701900"/>
    <w:p w:rsidR="004B42FF" w:rsidRPr="00596C7B" w:rsidRDefault="004B42FF" w:rsidP="004B42FF">
      <w:pPr>
        <w:numPr>
          <w:ilvl w:val="0"/>
          <w:numId w:val="1"/>
        </w:numPr>
      </w:pPr>
      <w:r w:rsidRPr="00596C7B">
        <w:rPr>
          <w:u w:val="single"/>
        </w:rPr>
        <w:t xml:space="preserve">Respect </w:t>
      </w:r>
      <w:r w:rsidR="00D41849" w:rsidRPr="00596C7B">
        <w:rPr>
          <w:u w:val="single"/>
        </w:rPr>
        <w:t xml:space="preserve">and accept </w:t>
      </w:r>
      <w:r w:rsidRPr="00596C7B">
        <w:rPr>
          <w:u w:val="single"/>
        </w:rPr>
        <w:t>differences in teaching styles</w:t>
      </w:r>
      <w:r w:rsidRPr="00596C7B">
        <w:t>.  Take time to learn about one another’s philosoph</w:t>
      </w:r>
      <w:r w:rsidR="00701900" w:rsidRPr="00596C7B">
        <w:t>ies.</w:t>
      </w:r>
      <w:r w:rsidR="00804051" w:rsidRPr="00596C7B">
        <w:t xml:space="preserve">  Don’t be afraid to ask questions.</w:t>
      </w:r>
    </w:p>
    <w:p w:rsidR="00701900" w:rsidRPr="00596C7B" w:rsidRDefault="00701900" w:rsidP="00701900"/>
    <w:p w:rsidR="004B42FF" w:rsidRPr="00596C7B" w:rsidRDefault="004B42FF" w:rsidP="004B42FF">
      <w:pPr>
        <w:numPr>
          <w:ilvl w:val="0"/>
          <w:numId w:val="1"/>
        </w:numPr>
      </w:pPr>
      <w:r w:rsidRPr="00596C7B">
        <w:rPr>
          <w:u w:val="single"/>
        </w:rPr>
        <w:t>Let the classroom teacher know ho</w:t>
      </w:r>
      <w:r w:rsidR="00D41849" w:rsidRPr="00596C7B">
        <w:rPr>
          <w:u w:val="single"/>
        </w:rPr>
        <w:t>w</w:t>
      </w:r>
      <w:r w:rsidRPr="00596C7B">
        <w:rPr>
          <w:u w:val="single"/>
        </w:rPr>
        <w:t xml:space="preserve"> much you benefit from her </w:t>
      </w:r>
      <w:r w:rsidR="009053F4" w:rsidRPr="00596C7B">
        <w:rPr>
          <w:u w:val="single"/>
        </w:rPr>
        <w:t>i</w:t>
      </w:r>
      <w:r w:rsidRPr="00596C7B">
        <w:rPr>
          <w:u w:val="single"/>
        </w:rPr>
        <w:t>nsigh</w:t>
      </w:r>
      <w:r w:rsidR="00D41849" w:rsidRPr="00596C7B">
        <w:rPr>
          <w:u w:val="single"/>
        </w:rPr>
        <w:t>ts</w:t>
      </w:r>
      <w:r w:rsidRPr="00596C7B">
        <w:rPr>
          <w:u w:val="single"/>
        </w:rPr>
        <w:t xml:space="preserve"> and feedback</w:t>
      </w:r>
      <w:r w:rsidR="00701900" w:rsidRPr="00596C7B">
        <w:rPr>
          <w:u w:val="single"/>
        </w:rPr>
        <w:t>.</w:t>
      </w:r>
      <w:r w:rsidRPr="00596C7B">
        <w:t xml:space="preserve">  </w:t>
      </w:r>
      <w:r w:rsidR="00D41849" w:rsidRPr="00596C7B">
        <w:t>Classroom t</w:t>
      </w:r>
      <w:r w:rsidRPr="00596C7B">
        <w:t>eacher</w:t>
      </w:r>
      <w:r w:rsidR="00D41849" w:rsidRPr="00596C7B">
        <w:t>s</w:t>
      </w:r>
      <w:r w:rsidRPr="00596C7B">
        <w:t xml:space="preserve"> </w:t>
      </w:r>
      <w:r w:rsidR="00D41849" w:rsidRPr="00596C7B">
        <w:t xml:space="preserve">often provide the most valuable information </w:t>
      </w:r>
      <w:r w:rsidRPr="00596C7B">
        <w:t>reg</w:t>
      </w:r>
      <w:r w:rsidR="00D41849" w:rsidRPr="00596C7B">
        <w:t xml:space="preserve">arding </w:t>
      </w:r>
      <w:r w:rsidRPr="00596C7B">
        <w:t>the child’s progress and how particular strategies are working or not working</w:t>
      </w:r>
      <w:r w:rsidR="009053F4" w:rsidRPr="00596C7B">
        <w:t xml:space="preserve"> in the classroom.</w:t>
      </w:r>
    </w:p>
    <w:p w:rsidR="00701900" w:rsidRPr="00596C7B" w:rsidRDefault="00701900" w:rsidP="00701900"/>
    <w:p w:rsidR="00596C7B" w:rsidRPr="00596C7B" w:rsidRDefault="00701900" w:rsidP="00701900">
      <w:pPr>
        <w:numPr>
          <w:ilvl w:val="0"/>
          <w:numId w:val="1"/>
        </w:numPr>
        <w:rPr>
          <w:u w:val="single"/>
        </w:rPr>
      </w:pPr>
      <w:r w:rsidRPr="00596C7B">
        <w:rPr>
          <w:u w:val="single"/>
        </w:rPr>
        <w:t xml:space="preserve">Keep in mind what strategies and methods will work best with the </w:t>
      </w:r>
      <w:r w:rsidR="00804051" w:rsidRPr="00596C7B">
        <w:rPr>
          <w:u w:val="single"/>
        </w:rPr>
        <w:t>teacher’s</w:t>
      </w:r>
      <w:r w:rsidRPr="00596C7B">
        <w:rPr>
          <w:u w:val="single"/>
        </w:rPr>
        <w:t xml:space="preserve"> personal teaching style, comfort level and classroom management philosophy</w:t>
      </w:r>
      <w:r w:rsidRPr="00596C7B">
        <w:t xml:space="preserve">.  Remember the classroom teachers are the ones who will be responsible for implementing the strategies on a daily basis, so help them feel comfortable with your suggestions and ideas.  </w:t>
      </w:r>
      <w:r w:rsidR="00804051" w:rsidRPr="00596C7B">
        <w:t>Incorporate their</w:t>
      </w:r>
      <w:r w:rsidRPr="00596C7B">
        <w:t xml:space="preserve"> ideas </w:t>
      </w:r>
      <w:r w:rsidR="00804051" w:rsidRPr="00596C7B">
        <w:t xml:space="preserve">and suggestions </w:t>
      </w:r>
      <w:r w:rsidRPr="00596C7B">
        <w:t>as well</w:t>
      </w:r>
      <w:r w:rsidR="00804051" w:rsidRPr="00596C7B">
        <w:t>.</w:t>
      </w:r>
    </w:p>
    <w:p w:rsidR="00596C7B" w:rsidRDefault="00596C7B" w:rsidP="00596C7B">
      <w:pPr>
        <w:pStyle w:val="ListParagraph"/>
        <w:rPr>
          <w:u w:val="single"/>
        </w:rPr>
      </w:pPr>
    </w:p>
    <w:p w:rsidR="00701900" w:rsidRPr="00596C7B" w:rsidRDefault="00701900" w:rsidP="00701900">
      <w:pPr>
        <w:numPr>
          <w:ilvl w:val="0"/>
          <w:numId w:val="1"/>
        </w:numPr>
        <w:rPr>
          <w:u w:val="single"/>
        </w:rPr>
      </w:pPr>
      <w:r w:rsidRPr="00596C7B">
        <w:rPr>
          <w:u w:val="single"/>
        </w:rPr>
        <w:t>Try small changes first…these little successes will encourage teach</w:t>
      </w:r>
      <w:r w:rsidR="00804051" w:rsidRPr="00596C7B">
        <w:rPr>
          <w:u w:val="single"/>
        </w:rPr>
        <w:t xml:space="preserve">ing teams </w:t>
      </w:r>
      <w:r w:rsidRPr="00596C7B">
        <w:rPr>
          <w:u w:val="single"/>
        </w:rPr>
        <w:t xml:space="preserve">to be more open to new ideas. </w:t>
      </w:r>
    </w:p>
    <w:p w:rsidR="00701900" w:rsidRPr="00596C7B" w:rsidRDefault="00701900" w:rsidP="00701900">
      <w:pPr>
        <w:rPr>
          <w:u w:val="single"/>
        </w:rPr>
      </w:pPr>
    </w:p>
    <w:p w:rsidR="004B42FF" w:rsidRPr="00596C7B" w:rsidRDefault="0016724D" w:rsidP="00ED2F90">
      <w:pPr>
        <w:numPr>
          <w:ilvl w:val="0"/>
          <w:numId w:val="1"/>
        </w:numPr>
      </w:pPr>
      <w:r w:rsidRPr="00596C7B">
        <w:rPr>
          <w:u w:val="single"/>
        </w:rPr>
        <w:t>Always collaborate</w:t>
      </w:r>
      <w:r w:rsidR="009053F4" w:rsidRPr="00596C7B">
        <w:rPr>
          <w:u w:val="single"/>
        </w:rPr>
        <w:t xml:space="preserve"> and</w:t>
      </w:r>
      <w:r w:rsidRPr="00596C7B">
        <w:rPr>
          <w:u w:val="single"/>
        </w:rPr>
        <w:t xml:space="preserve"> plan with the preschool st</w:t>
      </w:r>
      <w:r w:rsidR="009053F4" w:rsidRPr="00596C7B">
        <w:rPr>
          <w:u w:val="single"/>
        </w:rPr>
        <w:t>a</w:t>
      </w:r>
      <w:r w:rsidRPr="00596C7B">
        <w:rPr>
          <w:u w:val="single"/>
        </w:rPr>
        <w:t>ff p</w:t>
      </w:r>
      <w:r w:rsidR="009053F4" w:rsidRPr="00596C7B">
        <w:rPr>
          <w:u w:val="single"/>
        </w:rPr>
        <w:t xml:space="preserve">rior </w:t>
      </w:r>
      <w:r w:rsidRPr="00596C7B">
        <w:rPr>
          <w:u w:val="single"/>
        </w:rPr>
        <w:t xml:space="preserve">to </w:t>
      </w:r>
      <w:r w:rsidR="00ED2F90" w:rsidRPr="00596C7B">
        <w:rPr>
          <w:u w:val="single"/>
        </w:rPr>
        <w:t>introducing</w:t>
      </w:r>
      <w:r w:rsidR="009053F4" w:rsidRPr="00596C7B">
        <w:rPr>
          <w:u w:val="single"/>
        </w:rPr>
        <w:t xml:space="preserve"> a new </w:t>
      </w:r>
      <w:r w:rsidRPr="00596C7B">
        <w:rPr>
          <w:u w:val="single"/>
        </w:rPr>
        <w:t>st</w:t>
      </w:r>
      <w:r w:rsidR="009053F4" w:rsidRPr="00596C7B">
        <w:rPr>
          <w:u w:val="single"/>
        </w:rPr>
        <w:t xml:space="preserve">rategy or </w:t>
      </w:r>
      <w:r w:rsidR="00ED2F90" w:rsidRPr="00596C7B">
        <w:rPr>
          <w:u w:val="single"/>
        </w:rPr>
        <w:t xml:space="preserve">suggesting a modification or adaptation. </w:t>
      </w:r>
      <w:r w:rsidR="00ED2F90" w:rsidRPr="00596C7B">
        <w:t xml:space="preserve"> Ensure that ea</w:t>
      </w:r>
      <w:r w:rsidRPr="00596C7B">
        <w:t xml:space="preserve">ch person </w:t>
      </w:r>
      <w:r w:rsidR="00ED2F90" w:rsidRPr="00596C7B">
        <w:t xml:space="preserve">on the team has a chance to play </w:t>
      </w:r>
      <w:r w:rsidRPr="00596C7B">
        <w:t>an activ</w:t>
      </w:r>
      <w:r w:rsidR="00ED2F90" w:rsidRPr="00596C7B">
        <w:t>e</w:t>
      </w:r>
      <w:r w:rsidRPr="00596C7B">
        <w:t xml:space="preserve"> role in the</w:t>
      </w:r>
      <w:r w:rsidR="00ED2F90" w:rsidRPr="00596C7B">
        <w:t xml:space="preserve"> </w:t>
      </w:r>
      <w:r w:rsidRPr="00596C7B">
        <w:t>planning process</w:t>
      </w:r>
      <w:r w:rsidR="00ED2F90" w:rsidRPr="00596C7B">
        <w:t xml:space="preserve"> and </w:t>
      </w:r>
      <w:r w:rsidR="00701900" w:rsidRPr="00596C7B">
        <w:t xml:space="preserve">to </w:t>
      </w:r>
      <w:r w:rsidR="00ED2F90" w:rsidRPr="00596C7B">
        <w:t>ask questions or express concerns.  Success is much more likely if everyone on the team plays a role in</w:t>
      </w:r>
      <w:r w:rsidR="00701900" w:rsidRPr="00596C7B">
        <w:t xml:space="preserve"> planning for the child’s success.</w:t>
      </w:r>
      <w:r w:rsidR="00ED2F90" w:rsidRPr="00596C7B">
        <w:t xml:space="preserve"> </w:t>
      </w:r>
    </w:p>
    <w:p w:rsidR="00701900" w:rsidRPr="00596C7B" w:rsidRDefault="00701900" w:rsidP="00701900">
      <w:bookmarkStart w:id="0" w:name="_GoBack"/>
      <w:bookmarkEnd w:id="0"/>
    </w:p>
    <w:p w:rsidR="00596C7B" w:rsidRDefault="00701900" w:rsidP="00701900">
      <w:pPr>
        <w:numPr>
          <w:ilvl w:val="0"/>
          <w:numId w:val="1"/>
        </w:numPr>
      </w:pPr>
      <w:r w:rsidRPr="00596C7B">
        <w:rPr>
          <w:u w:val="single"/>
        </w:rPr>
        <w:lastRenderedPageBreak/>
        <w:t>Be prepared to make changes</w:t>
      </w:r>
      <w:r w:rsidRPr="00596C7B">
        <w:t xml:space="preserve"> if the child is not responding as expected or if the teache</w:t>
      </w:r>
      <w:r w:rsidR="00804051" w:rsidRPr="00596C7B">
        <w:t>rs</w:t>
      </w:r>
      <w:r w:rsidRPr="00596C7B">
        <w:t xml:space="preserve"> </w:t>
      </w:r>
      <w:r w:rsidR="00804051" w:rsidRPr="00596C7B">
        <w:t>are</w:t>
      </w:r>
      <w:r w:rsidRPr="00596C7B">
        <w:t xml:space="preserve"> having difficulty implementing a particular strategy into the classroom routine.</w:t>
      </w:r>
    </w:p>
    <w:p w:rsidR="00596C7B" w:rsidRDefault="00596C7B" w:rsidP="00596C7B">
      <w:pPr>
        <w:pStyle w:val="ListParagraph"/>
        <w:rPr>
          <w:u w:val="single"/>
        </w:rPr>
      </w:pPr>
    </w:p>
    <w:p w:rsidR="00701900" w:rsidRPr="00596C7B" w:rsidRDefault="00596C7B" w:rsidP="00596C7B">
      <w:pPr>
        <w:numPr>
          <w:ilvl w:val="0"/>
          <w:numId w:val="1"/>
        </w:numPr>
      </w:pPr>
      <w:r w:rsidRPr="00596C7B">
        <w:rPr>
          <w:u w:val="single"/>
        </w:rPr>
        <w:t xml:space="preserve"> </w:t>
      </w:r>
      <w:r w:rsidR="00804051" w:rsidRPr="00596C7B">
        <w:rPr>
          <w:u w:val="single"/>
        </w:rPr>
        <w:t>A</w:t>
      </w:r>
      <w:r w:rsidR="00701900" w:rsidRPr="00596C7B">
        <w:rPr>
          <w:u w:val="single"/>
        </w:rPr>
        <w:t>llow plenty of time for self-reflection</w:t>
      </w:r>
      <w:r w:rsidR="00701900" w:rsidRPr="00596C7B">
        <w:t>.</w:t>
      </w:r>
      <w:r w:rsidR="00804051" w:rsidRPr="00596C7B">
        <w:t xml:space="preserve">  </w:t>
      </w:r>
      <w:r w:rsidR="00354E3A" w:rsidRPr="00596C7B">
        <w:t>And remember, c</w:t>
      </w:r>
      <w:r w:rsidR="00804051" w:rsidRPr="00596C7B">
        <w:t>ollaborati</w:t>
      </w:r>
      <w:r w:rsidR="00354E3A" w:rsidRPr="00596C7B">
        <w:t xml:space="preserve">ve partnerships are always </w:t>
      </w:r>
      <w:r w:rsidR="00804051" w:rsidRPr="00596C7B">
        <w:t>a work in progress!</w:t>
      </w:r>
      <w:r w:rsidRPr="00596C7B">
        <w:t xml:space="preserve"> </w:t>
      </w:r>
    </w:p>
    <w:sectPr w:rsidR="00701900" w:rsidRPr="00596C7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5" w:rsidRDefault="00B26BF5">
      <w:r>
        <w:separator/>
      </w:r>
    </w:p>
  </w:endnote>
  <w:endnote w:type="continuationSeparator" w:id="0">
    <w:p w:rsidR="00B26BF5" w:rsidRDefault="00B2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40" w:rsidRDefault="0080236E">
    <w:pPr>
      <w:pStyle w:val="Footer"/>
    </w:pPr>
    <w:r>
      <w:t>Created July 2004; Updated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5" w:rsidRDefault="00B26BF5">
      <w:r>
        <w:separator/>
      </w:r>
    </w:p>
  </w:footnote>
  <w:footnote w:type="continuationSeparator" w:id="0">
    <w:p w:rsidR="00B26BF5" w:rsidRDefault="00B26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0583"/>
    <w:multiLevelType w:val="hybridMultilevel"/>
    <w:tmpl w:val="4F783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B"/>
    <w:rsid w:val="0003083E"/>
    <w:rsid w:val="00030F7B"/>
    <w:rsid w:val="000518AF"/>
    <w:rsid w:val="000718B8"/>
    <w:rsid w:val="000A0283"/>
    <w:rsid w:val="000C3C72"/>
    <w:rsid w:val="000E52C0"/>
    <w:rsid w:val="000F1747"/>
    <w:rsid w:val="00132D50"/>
    <w:rsid w:val="0016724D"/>
    <w:rsid w:val="0017528D"/>
    <w:rsid w:val="0018645C"/>
    <w:rsid w:val="00190E77"/>
    <w:rsid w:val="001C4EFE"/>
    <w:rsid w:val="00200ECD"/>
    <w:rsid w:val="00205BA8"/>
    <w:rsid w:val="00287317"/>
    <w:rsid w:val="002E0BE8"/>
    <w:rsid w:val="002E37E4"/>
    <w:rsid w:val="002F77EC"/>
    <w:rsid w:val="00301C1F"/>
    <w:rsid w:val="003271C6"/>
    <w:rsid w:val="00354E3A"/>
    <w:rsid w:val="00355D11"/>
    <w:rsid w:val="00356BD3"/>
    <w:rsid w:val="00360490"/>
    <w:rsid w:val="00364087"/>
    <w:rsid w:val="00384210"/>
    <w:rsid w:val="00384931"/>
    <w:rsid w:val="00390BEE"/>
    <w:rsid w:val="00391FED"/>
    <w:rsid w:val="003C28EB"/>
    <w:rsid w:val="003D285C"/>
    <w:rsid w:val="003F023B"/>
    <w:rsid w:val="00406B97"/>
    <w:rsid w:val="00431617"/>
    <w:rsid w:val="00453A53"/>
    <w:rsid w:val="004657D7"/>
    <w:rsid w:val="00467F7A"/>
    <w:rsid w:val="00474397"/>
    <w:rsid w:val="00490B1C"/>
    <w:rsid w:val="004B42FF"/>
    <w:rsid w:val="004B63BF"/>
    <w:rsid w:val="00513E5E"/>
    <w:rsid w:val="005404A4"/>
    <w:rsid w:val="00552214"/>
    <w:rsid w:val="00594512"/>
    <w:rsid w:val="0059619D"/>
    <w:rsid w:val="00596C7B"/>
    <w:rsid w:val="005A5FF0"/>
    <w:rsid w:val="005D46BF"/>
    <w:rsid w:val="005D707A"/>
    <w:rsid w:val="00623E40"/>
    <w:rsid w:val="00635441"/>
    <w:rsid w:val="00640083"/>
    <w:rsid w:val="00697C03"/>
    <w:rsid w:val="006D428B"/>
    <w:rsid w:val="00701900"/>
    <w:rsid w:val="007154D7"/>
    <w:rsid w:val="007243F0"/>
    <w:rsid w:val="00725726"/>
    <w:rsid w:val="00730C49"/>
    <w:rsid w:val="007347EC"/>
    <w:rsid w:val="007673B5"/>
    <w:rsid w:val="00790C27"/>
    <w:rsid w:val="007D17A9"/>
    <w:rsid w:val="007D62FB"/>
    <w:rsid w:val="007E4DB2"/>
    <w:rsid w:val="007F5F10"/>
    <w:rsid w:val="0080236E"/>
    <w:rsid w:val="00804051"/>
    <w:rsid w:val="00824A35"/>
    <w:rsid w:val="00831E0F"/>
    <w:rsid w:val="0083280F"/>
    <w:rsid w:val="00847D25"/>
    <w:rsid w:val="00852B5C"/>
    <w:rsid w:val="008677FF"/>
    <w:rsid w:val="008B3FFF"/>
    <w:rsid w:val="008C2234"/>
    <w:rsid w:val="008F642F"/>
    <w:rsid w:val="009053F4"/>
    <w:rsid w:val="00905B8D"/>
    <w:rsid w:val="00914B29"/>
    <w:rsid w:val="00925AA8"/>
    <w:rsid w:val="0093137F"/>
    <w:rsid w:val="009819E4"/>
    <w:rsid w:val="00982F2E"/>
    <w:rsid w:val="00994993"/>
    <w:rsid w:val="009B1865"/>
    <w:rsid w:val="009B7F18"/>
    <w:rsid w:val="009C50B7"/>
    <w:rsid w:val="009D209F"/>
    <w:rsid w:val="009D568C"/>
    <w:rsid w:val="009F5266"/>
    <w:rsid w:val="00A021D1"/>
    <w:rsid w:val="00A132BD"/>
    <w:rsid w:val="00A2421D"/>
    <w:rsid w:val="00A44120"/>
    <w:rsid w:val="00A46F74"/>
    <w:rsid w:val="00A50987"/>
    <w:rsid w:val="00A53457"/>
    <w:rsid w:val="00A61720"/>
    <w:rsid w:val="00A61AAB"/>
    <w:rsid w:val="00A6457C"/>
    <w:rsid w:val="00A9408B"/>
    <w:rsid w:val="00AA648B"/>
    <w:rsid w:val="00AB4C76"/>
    <w:rsid w:val="00AB6CBF"/>
    <w:rsid w:val="00B16A46"/>
    <w:rsid w:val="00B23377"/>
    <w:rsid w:val="00B26BF5"/>
    <w:rsid w:val="00B649D6"/>
    <w:rsid w:val="00B900C6"/>
    <w:rsid w:val="00BD7387"/>
    <w:rsid w:val="00BE3002"/>
    <w:rsid w:val="00BE7447"/>
    <w:rsid w:val="00BF78F0"/>
    <w:rsid w:val="00C0299D"/>
    <w:rsid w:val="00C20987"/>
    <w:rsid w:val="00C37171"/>
    <w:rsid w:val="00C43A9A"/>
    <w:rsid w:val="00C523FE"/>
    <w:rsid w:val="00C71034"/>
    <w:rsid w:val="00C82CD5"/>
    <w:rsid w:val="00C90AB0"/>
    <w:rsid w:val="00C96066"/>
    <w:rsid w:val="00CA4E06"/>
    <w:rsid w:val="00CA698E"/>
    <w:rsid w:val="00CD1F3E"/>
    <w:rsid w:val="00D2631B"/>
    <w:rsid w:val="00D41849"/>
    <w:rsid w:val="00DD6434"/>
    <w:rsid w:val="00E03B4A"/>
    <w:rsid w:val="00E16DDF"/>
    <w:rsid w:val="00E250BD"/>
    <w:rsid w:val="00E308C3"/>
    <w:rsid w:val="00E63F20"/>
    <w:rsid w:val="00E64262"/>
    <w:rsid w:val="00E64A92"/>
    <w:rsid w:val="00ED2F90"/>
    <w:rsid w:val="00EF0C34"/>
    <w:rsid w:val="00EF431F"/>
    <w:rsid w:val="00F00363"/>
    <w:rsid w:val="00F03A37"/>
    <w:rsid w:val="00F101DC"/>
    <w:rsid w:val="00F118F8"/>
    <w:rsid w:val="00F57987"/>
    <w:rsid w:val="00F635D4"/>
    <w:rsid w:val="00F7002B"/>
    <w:rsid w:val="00F867B3"/>
    <w:rsid w:val="00F937F4"/>
    <w:rsid w:val="00F95DA2"/>
    <w:rsid w:val="00FA6611"/>
    <w:rsid w:val="00FB19A8"/>
    <w:rsid w:val="00FC2D5D"/>
    <w:rsid w:val="00FE6028"/>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DA32C"/>
  <w15:chartTrackingRefBased/>
  <w15:docId w15:val="{F14C42FE-A517-444B-A6F7-DEA82C64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051"/>
    <w:pPr>
      <w:tabs>
        <w:tab w:val="center" w:pos="4320"/>
        <w:tab w:val="right" w:pos="8640"/>
      </w:tabs>
    </w:pPr>
  </w:style>
  <w:style w:type="paragraph" w:styleId="Footer">
    <w:name w:val="footer"/>
    <w:basedOn w:val="Normal"/>
    <w:rsid w:val="00804051"/>
    <w:pPr>
      <w:tabs>
        <w:tab w:val="center" w:pos="4320"/>
        <w:tab w:val="right" w:pos="8640"/>
      </w:tabs>
    </w:pPr>
  </w:style>
  <w:style w:type="paragraph" w:styleId="ListParagraph">
    <w:name w:val="List Paragraph"/>
    <w:basedOn w:val="Normal"/>
    <w:uiPriority w:val="34"/>
    <w:qFormat/>
    <w:rsid w:val="0059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SLB, Inc.</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Jacqueline Kilkeary</cp:lastModifiedBy>
  <cp:revision>3</cp:revision>
  <cp:lastPrinted>2004-07-13T02:04:00Z</cp:lastPrinted>
  <dcterms:created xsi:type="dcterms:W3CDTF">2019-06-25T16:49:00Z</dcterms:created>
  <dcterms:modified xsi:type="dcterms:W3CDTF">2019-06-30T23:48:00Z</dcterms:modified>
</cp:coreProperties>
</file>